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3CAB" w14:textId="0D620B7D" w:rsidR="004C674D" w:rsidRPr="006D2B9D" w:rsidRDefault="004C674D" w:rsidP="004C674D">
      <w:pPr>
        <w:pStyle w:val="Title"/>
        <w:spacing w:before="240" w:line="276" w:lineRule="auto"/>
        <w:ind w:left="0" w:right="0"/>
      </w:pPr>
      <w:bookmarkStart w:id="0" w:name="_Hlk49262197"/>
      <w:bookmarkStart w:id="1" w:name="_Hlk49261384"/>
      <w:r w:rsidRPr="004C674D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BAB9BB" wp14:editId="3111A5B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4487" cy="1892808"/>
            <wp:effectExtent l="19050" t="19050" r="17145" b="12700"/>
            <wp:wrapSquare wrapText="bothSides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87" cy="189280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674D">
        <w:rPr>
          <w:color w:val="F57F25"/>
        </w:rPr>
        <w:t>CALL FOR PAPERS</w:t>
      </w:r>
    </w:p>
    <w:p w14:paraId="4D626774" w14:textId="138E7497" w:rsidR="004C674D" w:rsidRPr="00923EF8" w:rsidRDefault="004C674D" w:rsidP="004C674D">
      <w:pPr>
        <w:pStyle w:val="Heading1"/>
        <w:spacing w:before="0" w:line="276" w:lineRule="auto"/>
        <w:ind w:left="0" w:right="0" w:firstLine="0"/>
        <w:jc w:val="center"/>
        <w:rPr>
          <w:color w:val="6C6D70"/>
        </w:rPr>
      </w:pPr>
      <w:r w:rsidRPr="00923EF8">
        <w:rPr>
          <w:color w:val="6C6D70"/>
        </w:rPr>
        <w:t>Abstract deadline for Arizona Photonics Days 2022 is November 15, 2021</w:t>
      </w:r>
    </w:p>
    <w:p w14:paraId="5327A661" w14:textId="77777777" w:rsidR="004C674D" w:rsidRPr="00923EF8" w:rsidRDefault="004C674D" w:rsidP="004C674D">
      <w:pPr>
        <w:pStyle w:val="BodyText"/>
        <w:spacing w:line="276" w:lineRule="auto"/>
        <w:jc w:val="center"/>
        <w:rPr>
          <w:color w:val="6C6D70"/>
          <w:sz w:val="20"/>
          <w:szCs w:val="20"/>
        </w:rPr>
      </w:pPr>
    </w:p>
    <w:p w14:paraId="704FA7D2" w14:textId="10333702" w:rsidR="004C674D" w:rsidRPr="00923EF8" w:rsidRDefault="001C59F7" w:rsidP="0030791E">
      <w:pPr>
        <w:pStyle w:val="BodyText"/>
        <w:spacing w:line="276" w:lineRule="auto"/>
        <w:rPr>
          <w:color w:val="6C6D70"/>
          <w:sz w:val="20"/>
          <w:szCs w:val="20"/>
        </w:rPr>
      </w:pPr>
      <w:hyperlink r:id="rId8">
        <w:r w:rsidR="004C674D" w:rsidRPr="00923EF8">
          <w:rPr>
            <w:color w:val="6C6D70"/>
            <w:sz w:val="20"/>
            <w:szCs w:val="20"/>
          </w:rPr>
          <w:t xml:space="preserve">Optics Valley </w:t>
        </w:r>
      </w:hyperlink>
      <w:hyperlink r:id="rId9">
        <w:r w:rsidR="004C674D" w:rsidRPr="00923EF8">
          <w:rPr>
            <w:color w:val="6C6D70"/>
            <w:sz w:val="20"/>
            <w:szCs w:val="20"/>
          </w:rPr>
          <w:t xml:space="preserve">invites industry scientists and engineers from around the world to submit abstracts for presentation at the </w:t>
        </w:r>
        <w:r w:rsidR="006D2B9D">
          <w:rPr>
            <w:color w:val="6C6D70"/>
            <w:sz w:val="20"/>
            <w:szCs w:val="20"/>
          </w:rPr>
          <w:t>5th</w:t>
        </w:r>
      </w:hyperlink>
      <w:r w:rsidR="004C674D" w:rsidRPr="00923EF8">
        <w:rPr>
          <w:color w:val="6C6D70"/>
          <w:sz w:val="20"/>
          <w:szCs w:val="20"/>
        </w:rPr>
        <w:t xml:space="preserve"> </w:t>
      </w:r>
      <w:hyperlink r:id="rId10" w:history="1">
        <w:r w:rsidR="004C674D" w:rsidRPr="004C674D">
          <w:rPr>
            <w:rStyle w:val="Hyperlink"/>
            <w:sz w:val="20"/>
            <w:szCs w:val="20"/>
          </w:rPr>
          <w:t>Arizona Photonics Days</w:t>
        </w:r>
      </w:hyperlink>
      <w:r w:rsidR="004C674D" w:rsidRPr="004C674D">
        <w:rPr>
          <w:sz w:val="20"/>
          <w:szCs w:val="20"/>
        </w:rPr>
        <w:t xml:space="preserve">. </w:t>
      </w:r>
      <w:r w:rsidR="004C674D" w:rsidRPr="00923EF8">
        <w:rPr>
          <w:color w:val="6C6D70"/>
          <w:sz w:val="20"/>
          <w:szCs w:val="20"/>
        </w:rPr>
        <w:t>This</w:t>
      </w:r>
      <w:r w:rsidR="00A369E7">
        <w:rPr>
          <w:color w:val="6C6D70"/>
          <w:sz w:val="20"/>
          <w:szCs w:val="20"/>
        </w:rPr>
        <w:t xml:space="preserve"> international</w:t>
      </w:r>
      <w:r w:rsidR="004C674D" w:rsidRPr="00923EF8">
        <w:rPr>
          <w:color w:val="6C6D70"/>
          <w:sz w:val="20"/>
          <w:szCs w:val="20"/>
        </w:rPr>
        <w:t xml:space="preserve"> </w:t>
      </w:r>
      <w:r w:rsidR="004C674D" w:rsidRPr="00B75E12">
        <w:rPr>
          <w:b/>
          <w:bCs/>
          <w:color w:val="6C6D70"/>
          <w:sz w:val="20"/>
          <w:szCs w:val="20"/>
        </w:rPr>
        <w:t>in-person</w:t>
      </w:r>
      <w:r w:rsidR="004C674D" w:rsidRPr="00923EF8">
        <w:rPr>
          <w:color w:val="6C6D70"/>
          <w:sz w:val="20"/>
          <w:szCs w:val="20"/>
        </w:rPr>
        <w:t xml:space="preserve"> conference</w:t>
      </w:r>
      <w:r>
        <w:rPr>
          <w:color w:val="6C6D70"/>
          <w:sz w:val="20"/>
          <w:szCs w:val="20"/>
        </w:rPr>
        <w:t xml:space="preserve">, </w:t>
      </w:r>
      <w:r w:rsidR="006D2B9D">
        <w:rPr>
          <w:color w:val="6C6D70"/>
          <w:sz w:val="20"/>
          <w:szCs w:val="20"/>
        </w:rPr>
        <w:t>held January 19-21, 2022,</w:t>
      </w:r>
      <w:r w:rsidR="004C674D" w:rsidRPr="00923EF8">
        <w:rPr>
          <w:color w:val="6C6D70"/>
          <w:sz w:val="20"/>
          <w:szCs w:val="20"/>
        </w:rPr>
        <w:t xml:space="preserve"> </w:t>
      </w:r>
      <w:r w:rsidR="0030791E">
        <w:rPr>
          <w:color w:val="6C6D70"/>
          <w:sz w:val="20"/>
          <w:szCs w:val="20"/>
        </w:rPr>
        <w:t xml:space="preserve">in Tucson, Arizona, </w:t>
      </w:r>
      <w:r w:rsidR="004C674D" w:rsidRPr="00923EF8">
        <w:rPr>
          <w:color w:val="6C6D70"/>
          <w:sz w:val="20"/>
          <w:szCs w:val="20"/>
        </w:rPr>
        <w:t>connects optics and photonics industry peers and leaders for technical presentations, industry trend discussions, and business-building meetings</w:t>
      </w:r>
      <w:r w:rsidR="006D2B9D">
        <w:rPr>
          <w:color w:val="6C6D70"/>
          <w:sz w:val="20"/>
          <w:szCs w:val="20"/>
        </w:rPr>
        <w:t>.</w:t>
      </w:r>
    </w:p>
    <w:p w14:paraId="3AE614E2" w14:textId="77777777" w:rsidR="004C674D" w:rsidRPr="00923EF8" w:rsidRDefault="004C674D" w:rsidP="004C674D">
      <w:pPr>
        <w:pStyle w:val="BodyText"/>
        <w:spacing w:line="276" w:lineRule="auto"/>
        <w:rPr>
          <w:color w:val="6C6D70"/>
          <w:sz w:val="21"/>
          <w:szCs w:val="21"/>
        </w:rPr>
      </w:pPr>
    </w:p>
    <w:p w14:paraId="27BBE3AA" w14:textId="77777777" w:rsidR="004C674D" w:rsidRPr="00923EF8" w:rsidRDefault="004C674D" w:rsidP="004C674D">
      <w:pPr>
        <w:pStyle w:val="Heading2"/>
        <w:spacing w:line="276" w:lineRule="auto"/>
        <w:ind w:left="0"/>
        <w:rPr>
          <w:color w:val="6C6D70"/>
          <w:sz w:val="28"/>
          <w:szCs w:val="28"/>
        </w:rPr>
      </w:pPr>
      <w:r w:rsidRPr="00923EF8">
        <w:rPr>
          <w:color w:val="6C6D70"/>
          <w:sz w:val="28"/>
          <w:szCs w:val="28"/>
        </w:rPr>
        <w:t>Submission Overview</w:t>
      </w:r>
    </w:p>
    <w:p w14:paraId="6E19C81F" w14:textId="77777777" w:rsidR="004C674D" w:rsidRPr="00923EF8" w:rsidRDefault="004C674D" w:rsidP="004C674D">
      <w:pPr>
        <w:pStyle w:val="ListParagraph"/>
        <w:numPr>
          <w:ilvl w:val="0"/>
          <w:numId w:val="4"/>
        </w:numPr>
        <w:spacing w:before="0" w:line="276" w:lineRule="auto"/>
        <w:ind w:left="360"/>
        <w:jc w:val="both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Papers should inform on techniques and processes that expand the scope of optics and photonics technologies in industrial and commercial applications in these five conference</w:t>
      </w:r>
      <w:r w:rsidRPr="00923EF8">
        <w:rPr>
          <w:color w:val="6C6D70"/>
          <w:spacing w:val="-9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tracks:</w:t>
      </w:r>
    </w:p>
    <w:p w14:paraId="6E1F4585" w14:textId="734A3CE9" w:rsidR="004C674D" w:rsidRPr="00923EF8" w:rsidRDefault="00B509BB" w:rsidP="004C674D">
      <w:pPr>
        <w:pStyle w:val="Default"/>
        <w:numPr>
          <w:ilvl w:val="0"/>
          <w:numId w:val="8"/>
        </w:numPr>
        <w:spacing w:line="276" w:lineRule="auto"/>
        <w:rPr>
          <w:b/>
          <w:bCs/>
          <w:color w:val="6C6D70"/>
          <w:sz w:val="20"/>
          <w:szCs w:val="20"/>
        </w:rPr>
      </w:pPr>
      <w:r w:rsidRPr="00923EF8">
        <w:rPr>
          <w:b/>
          <w:bCs/>
          <w:color w:val="6C6D70"/>
          <w:sz w:val="20"/>
          <w:szCs w:val="20"/>
        </w:rPr>
        <w:t>Quantum Information Science</w:t>
      </w:r>
    </w:p>
    <w:p w14:paraId="40BAEDB0" w14:textId="4B622BE0" w:rsidR="004C674D" w:rsidRPr="00923EF8" w:rsidRDefault="00B509BB" w:rsidP="004C674D">
      <w:pPr>
        <w:pStyle w:val="Default"/>
        <w:numPr>
          <w:ilvl w:val="0"/>
          <w:numId w:val="8"/>
        </w:numPr>
        <w:spacing w:line="276" w:lineRule="auto"/>
        <w:rPr>
          <w:b/>
          <w:bCs/>
          <w:color w:val="6C6D70"/>
          <w:sz w:val="20"/>
          <w:szCs w:val="20"/>
        </w:rPr>
      </w:pPr>
      <w:r w:rsidRPr="00923EF8">
        <w:rPr>
          <w:b/>
          <w:bCs/>
          <w:color w:val="6C6D70"/>
          <w:sz w:val="20"/>
          <w:szCs w:val="20"/>
        </w:rPr>
        <w:t>Biomedical Technology</w:t>
      </w:r>
    </w:p>
    <w:p w14:paraId="5E3D41D7" w14:textId="201395B8" w:rsidR="004C674D" w:rsidRPr="00923EF8" w:rsidRDefault="00B509BB" w:rsidP="004C674D">
      <w:pPr>
        <w:pStyle w:val="Default"/>
        <w:numPr>
          <w:ilvl w:val="0"/>
          <w:numId w:val="8"/>
        </w:numPr>
        <w:spacing w:line="276" w:lineRule="auto"/>
        <w:rPr>
          <w:b/>
          <w:bCs/>
          <w:color w:val="6C6D70"/>
          <w:sz w:val="20"/>
          <w:szCs w:val="20"/>
        </w:rPr>
      </w:pPr>
      <w:r w:rsidRPr="00923EF8">
        <w:rPr>
          <w:b/>
          <w:bCs/>
          <w:color w:val="6C6D70"/>
          <w:sz w:val="20"/>
          <w:szCs w:val="20"/>
        </w:rPr>
        <w:t>Astronomy</w:t>
      </w:r>
    </w:p>
    <w:p w14:paraId="6F13CB31" w14:textId="2F28BD1E" w:rsidR="004C674D" w:rsidRPr="00923EF8" w:rsidRDefault="00B509BB" w:rsidP="004C674D">
      <w:pPr>
        <w:pStyle w:val="Default"/>
        <w:numPr>
          <w:ilvl w:val="0"/>
          <w:numId w:val="8"/>
        </w:numPr>
        <w:spacing w:line="276" w:lineRule="auto"/>
        <w:rPr>
          <w:b/>
          <w:bCs/>
          <w:color w:val="6C6D70"/>
          <w:sz w:val="20"/>
          <w:szCs w:val="20"/>
        </w:rPr>
      </w:pPr>
      <w:r w:rsidRPr="00923EF8">
        <w:rPr>
          <w:b/>
          <w:bCs/>
          <w:color w:val="6C6D70"/>
          <w:sz w:val="20"/>
          <w:szCs w:val="20"/>
        </w:rPr>
        <w:t>Sensing and Metrology</w:t>
      </w:r>
    </w:p>
    <w:p w14:paraId="3AB183BD" w14:textId="35CBF450" w:rsidR="004C674D" w:rsidRPr="006D2B9D" w:rsidRDefault="00B509BB" w:rsidP="003D3A3A">
      <w:pPr>
        <w:pStyle w:val="Default"/>
        <w:numPr>
          <w:ilvl w:val="0"/>
          <w:numId w:val="8"/>
        </w:numPr>
        <w:spacing w:line="276" w:lineRule="auto"/>
        <w:ind w:left="360" w:firstLine="0"/>
        <w:rPr>
          <w:color w:val="6C6D70"/>
          <w:sz w:val="20"/>
          <w:szCs w:val="20"/>
        </w:rPr>
      </w:pPr>
      <w:r w:rsidRPr="006D2B9D">
        <w:rPr>
          <w:b/>
          <w:bCs/>
          <w:color w:val="6C6D70"/>
          <w:sz w:val="20"/>
          <w:szCs w:val="20"/>
        </w:rPr>
        <w:t>Laser Technology</w:t>
      </w:r>
    </w:p>
    <w:p w14:paraId="4717B2A4" w14:textId="77777777" w:rsidR="004C674D" w:rsidRPr="00923EF8" w:rsidRDefault="004C674D" w:rsidP="004C674D">
      <w:pPr>
        <w:pStyle w:val="ListParagraph"/>
        <w:numPr>
          <w:ilvl w:val="0"/>
          <w:numId w:val="4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One presenter per paper will be allowed 20 minutes plus 10 minutes for audience</w:t>
      </w:r>
      <w:r w:rsidRPr="00923EF8">
        <w:rPr>
          <w:color w:val="6C6D70"/>
          <w:spacing w:val="-18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questions</w:t>
      </w:r>
    </w:p>
    <w:p w14:paraId="732D1444" w14:textId="77777777" w:rsidR="004C674D" w:rsidRPr="00923EF8" w:rsidRDefault="004C674D" w:rsidP="004C674D">
      <w:pPr>
        <w:pStyle w:val="ListParagraph"/>
        <w:numPr>
          <w:ilvl w:val="0"/>
          <w:numId w:val="4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Authors will be notified of acceptance on or before December 1,</w:t>
      </w:r>
      <w:r w:rsidRPr="00923EF8">
        <w:rPr>
          <w:color w:val="6C6D70"/>
          <w:spacing w:val="-1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2021</w:t>
      </w:r>
    </w:p>
    <w:p w14:paraId="236F7AFA" w14:textId="77777777" w:rsidR="004C674D" w:rsidRPr="00923EF8" w:rsidRDefault="004C674D" w:rsidP="004C674D">
      <w:pPr>
        <w:pStyle w:val="ListParagraph"/>
        <w:numPr>
          <w:ilvl w:val="0"/>
          <w:numId w:val="4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Presentation format is PowerPoint; guidelines to be provided at</w:t>
      </w:r>
      <w:r w:rsidRPr="00923EF8">
        <w:rPr>
          <w:color w:val="6C6D70"/>
          <w:spacing w:val="-6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acceptance</w:t>
      </w:r>
    </w:p>
    <w:p w14:paraId="06CD8F7B" w14:textId="77777777" w:rsidR="004C674D" w:rsidRPr="00923EF8" w:rsidRDefault="004C674D" w:rsidP="004C674D">
      <w:pPr>
        <w:pStyle w:val="ListParagraph"/>
        <w:numPr>
          <w:ilvl w:val="0"/>
          <w:numId w:val="4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Final presentations are due January 5,</w:t>
      </w:r>
      <w:r w:rsidRPr="00923EF8">
        <w:rPr>
          <w:color w:val="6C6D70"/>
          <w:spacing w:val="-7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2022</w:t>
      </w:r>
    </w:p>
    <w:p w14:paraId="1706202D" w14:textId="77777777" w:rsidR="004C674D" w:rsidRPr="00923EF8" w:rsidRDefault="004C674D" w:rsidP="004C674D">
      <w:pPr>
        <w:pStyle w:val="BodyText"/>
        <w:spacing w:line="276" w:lineRule="auto"/>
        <w:rPr>
          <w:color w:val="6C6D70"/>
          <w:sz w:val="21"/>
          <w:szCs w:val="21"/>
        </w:rPr>
      </w:pPr>
    </w:p>
    <w:p w14:paraId="610D248E" w14:textId="77777777" w:rsidR="004C674D" w:rsidRPr="00923EF8" w:rsidRDefault="004C674D" w:rsidP="004C674D">
      <w:pPr>
        <w:pStyle w:val="Heading2"/>
        <w:spacing w:line="276" w:lineRule="auto"/>
        <w:ind w:left="0"/>
        <w:rPr>
          <w:color w:val="6C6D70"/>
          <w:sz w:val="28"/>
          <w:szCs w:val="28"/>
        </w:rPr>
      </w:pPr>
      <w:r w:rsidRPr="00923EF8">
        <w:rPr>
          <w:color w:val="6C6D70"/>
          <w:sz w:val="28"/>
          <w:szCs w:val="28"/>
        </w:rPr>
        <w:t>Submission Requirements</w:t>
      </w:r>
    </w:p>
    <w:p w14:paraId="50403CFE" w14:textId="219732BD" w:rsidR="004C674D" w:rsidRPr="00923EF8" w:rsidRDefault="004C674D" w:rsidP="004C674D">
      <w:pPr>
        <w:pStyle w:val="ListParagraph"/>
        <w:numPr>
          <w:ilvl w:val="0"/>
          <w:numId w:val="5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 xml:space="preserve">Send these four items by November 15, 2021 to </w:t>
      </w:r>
      <w:hyperlink r:id="rId11" w:history="1">
        <w:r w:rsidRPr="004C674D">
          <w:rPr>
            <w:rStyle w:val="Hyperlink"/>
            <w:sz w:val="20"/>
            <w:szCs w:val="20"/>
          </w:rPr>
          <w:t>info@opticsvalleyaz.org</w:t>
        </w:r>
      </w:hyperlink>
      <w:r w:rsidRPr="004C674D">
        <w:rPr>
          <w:color w:val="0563C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with “APD 2022 Abstract” in the subject</w:t>
      </w:r>
      <w:r w:rsidRPr="00923EF8">
        <w:rPr>
          <w:color w:val="6C6D70"/>
          <w:spacing w:val="-2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line:</w:t>
      </w:r>
    </w:p>
    <w:p w14:paraId="4B70BB35" w14:textId="77777777" w:rsidR="004C674D" w:rsidRPr="00923EF8" w:rsidRDefault="004C674D" w:rsidP="004C674D">
      <w:pPr>
        <w:pStyle w:val="ListParagraph"/>
        <w:numPr>
          <w:ilvl w:val="0"/>
          <w:numId w:val="6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Presentation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title</w:t>
      </w:r>
    </w:p>
    <w:p w14:paraId="3ECABF6A" w14:textId="77777777" w:rsidR="004C674D" w:rsidRPr="00923EF8" w:rsidRDefault="004C674D" w:rsidP="004C674D">
      <w:pPr>
        <w:pStyle w:val="ListParagraph"/>
        <w:numPr>
          <w:ilvl w:val="0"/>
          <w:numId w:val="6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Author and presenter</w:t>
      </w:r>
      <w:r w:rsidRPr="00923EF8">
        <w:rPr>
          <w:color w:val="6C6D70"/>
          <w:spacing w:val="-1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information</w:t>
      </w:r>
    </w:p>
    <w:p w14:paraId="031E1336" w14:textId="77777777" w:rsidR="004C674D" w:rsidRPr="00923EF8" w:rsidRDefault="004C674D" w:rsidP="004C674D">
      <w:pPr>
        <w:pStyle w:val="ListParagraph"/>
        <w:numPr>
          <w:ilvl w:val="0"/>
          <w:numId w:val="6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Abstract (250 words or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less)</w:t>
      </w:r>
    </w:p>
    <w:p w14:paraId="33D3BFF5" w14:textId="327AB180" w:rsidR="004C674D" w:rsidRPr="00923EF8" w:rsidRDefault="004C674D" w:rsidP="004C674D">
      <w:pPr>
        <w:pStyle w:val="ListParagraph"/>
        <w:numPr>
          <w:ilvl w:val="0"/>
          <w:numId w:val="6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 xml:space="preserve">Conference track: </w:t>
      </w:r>
      <w:r w:rsidR="00A35131" w:rsidRPr="00A35131">
        <w:rPr>
          <w:color w:val="6C6D70"/>
          <w:sz w:val="20"/>
          <w:szCs w:val="20"/>
        </w:rPr>
        <w:t>Quantum Information Science, Biomedical Technology, Astronomy, Sensing and Metrology, and Laser Technology</w:t>
      </w:r>
    </w:p>
    <w:p w14:paraId="5D77DC77" w14:textId="71DCE698" w:rsidR="004C674D" w:rsidRPr="00923EF8" w:rsidRDefault="004C674D" w:rsidP="004C674D">
      <w:pPr>
        <w:pStyle w:val="ListParagraph"/>
        <w:numPr>
          <w:ilvl w:val="0"/>
          <w:numId w:val="5"/>
        </w:numPr>
        <w:spacing w:before="0" w:line="276" w:lineRule="auto"/>
        <w:ind w:left="36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Once accepted, presenter will register for the conferenc</w:t>
      </w:r>
      <w:hyperlink r:id="rId12">
        <w:r w:rsidRPr="00923EF8">
          <w:rPr>
            <w:color w:val="6C6D70"/>
            <w:sz w:val="20"/>
            <w:szCs w:val="20"/>
          </w:rPr>
          <w:t>e</w:t>
        </w:r>
      </w:hyperlink>
      <w:r w:rsidR="008F111A">
        <w:rPr>
          <w:color w:val="6C6D70"/>
          <w:sz w:val="20"/>
          <w:szCs w:val="20"/>
        </w:rPr>
        <w:t xml:space="preserve"> </w:t>
      </w:r>
      <w:r w:rsidR="00A35131">
        <w:rPr>
          <w:color w:val="6C6D70"/>
          <w:sz w:val="20"/>
          <w:szCs w:val="20"/>
        </w:rPr>
        <w:t xml:space="preserve">at applicable rates </w:t>
      </w:r>
      <w:r w:rsidR="008F111A">
        <w:rPr>
          <w:color w:val="6C6D70"/>
          <w:sz w:val="20"/>
          <w:szCs w:val="20"/>
        </w:rPr>
        <w:t xml:space="preserve">and </w:t>
      </w:r>
      <w:r w:rsidRPr="00923EF8">
        <w:rPr>
          <w:color w:val="6C6D70"/>
          <w:sz w:val="20"/>
          <w:szCs w:val="20"/>
        </w:rPr>
        <w:t>author(s) and presenter agree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that:</w:t>
      </w:r>
    </w:p>
    <w:p w14:paraId="5A51B67E" w14:textId="77777777" w:rsidR="004C674D" w:rsidRPr="00923EF8" w:rsidRDefault="004C674D" w:rsidP="004C674D">
      <w:pPr>
        <w:pStyle w:val="ListParagraph"/>
        <w:numPr>
          <w:ilvl w:val="0"/>
          <w:numId w:val="1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Conference organizers will make all presentations and/or manuscripts available to all attendees after the</w:t>
      </w:r>
      <w:r w:rsidRPr="00923EF8">
        <w:rPr>
          <w:color w:val="6C6D70"/>
          <w:spacing w:val="-2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conference</w:t>
      </w:r>
    </w:p>
    <w:p w14:paraId="0BD2E3E2" w14:textId="77777777" w:rsidR="004C674D" w:rsidRPr="00923EF8" w:rsidRDefault="004C674D" w:rsidP="004C674D">
      <w:pPr>
        <w:pStyle w:val="ListParagraph"/>
        <w:numPr>
          <w:ilvl w:val="0"/>
          <w:numId w:val="1"/>
        </w:numPr>
        <w:spacing w:before="0" w:line="276" w:lineRule="auto"/>
        <w:ind w:left="630" w:hanging="270"/>
        <w:rPr>
          <w:color w:val="6C6D70"/>
          <w:sz w:val="20"/>
          <w:szCs w:val="20"/>
        </w:rPr>
      </w:pPr>
      <w:r w:rsidRPr="00923EF8">
        <w:rPr>
          <w:color w:val="6C6D70"/>
          <w:sz w:val="20"/>
          <w:szCs w:val="20"/>
        </w:rPr>
        <w:t>Attendees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may</w:t>
      </w:r>
      <w:r w:rsidRPr="00923EF8">
        <w:rPr>
          <w:color w:val="6C6D70"/>
          <w:spacing w:val="-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photograph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the</w:t>
      </w:r>
      <w:r w:rsidRPr="00923EF8">
        <w:rPr>
          <w:color w:val="6C6D70"/>
          <w:spacing w:val="-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presenters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and</w:t>
      </w:r>
      <w:r w:rsidRPr="00923EF8">
        <w:rPr>
          <w:color w:val="6C6D70"/>
          <w:spacing w:val="-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presentations</w:t>
      </w:r>
      <w:r w:rsidRPr="00923EF8">
        <w:rPr>
          <w:color w:val="6C6D70"/>
          <w:spacing w:val="-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for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their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own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use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or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for</w:t>
      </w:r>
      <w:r w:rsidRPr="00923EF8">
        <w:rPr>
          <w:color w:val="6C6D70"/>
          <w:spacing w:val="-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sharing</w:t>
      </w:r>
      <w:r w:rsidRPr="00923EF8">
        <w:rPr>
          <w:color w:val="6C6D70"/>
          <w:spacing w:val="-4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on</w:t>
      </w:r>
      <w:r w:rsidRPr="00923EF8">
        <w:rPr>
          <w:color w:val="6C6D70"/>
          <w:spacing w:val="-3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the</w:t>
      </w:r>
      <w:r w:rsidRPr="00923EF8">
        <w:rPr>
          <w:color w:val="6C6D70"/>
          <w:spacing w:val="-2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Internet</w:t>
      </w:r>
      <w:r w:rsidRPr="00923EF8">
        <w:rPr>
          <w:color w:val="6C6D70"/>
          <w:spacing w:val="-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and</w:t>
      </w:r>
      <w:r w:rsidRPr="00923EF8">
        <w:rPr>
          <w:color w:val="6C6D70"/>
          <w:spacing w:val="-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social</w:t>
      </w:r>
      <w:r w:rsidRPr="00923EF8">
        <w:rPr>
          <w:color w:val="6C6D70"/>
          <w:spacing w:val="1"/>
          <w:sz w:val="20"/>
          <w:szCs w:val="20"/>
        </w:rPr>
        <w:t xml:space="preserve"> </w:t>
      </w:r>
      <w:r w:rsidRPr="00923EF8">
        <w:rPr>
          <w:color w:val="6C6D70"/>
          <w:sz w:val="20"/>
          <w:szCs w:val="20"/>
        </w:rPr>
        <w:t>media</w:t>
      </w:r>
    </w:p>
    <w:p w14:paraId="2F4DDD0E" w14:textId="0EB00E42" w:rsidR="006D2B9D" w:rsidRPr="006D2B9D" w:rsidRDefault="004C674D" w:rsidP="006D2B9D">
      <w:pPr>
        <w:pStyle w:val="ListParagraph"/>
        <w:numPr>
          <w:ilvl w:val="0"/>
          <w:numId w:val="1"/>
        </w:numPr>
        <w:spacing w:before="0" w:line="276" w:lineRule="auto"/>
        <w:ind w:left="630" w:hanging="270"/>
      </w:pPr>
      <w:r w:rsidRPr="006D2B9D">
        <w:rPr>
          <w:color w:val="6C6D70"/>
          <w:sz w:val="20"/>
          <w:szCs w:val="20"/>
        </w:rPr>
        <w:t>Conference organizers may use photographs that include the presenter and/or presentation in post-conference materials and promotional materials for future</w:t>
      </w:r>
      <w:r w:rsidRPr="006D2B9D">
        <w:rPr>
          <w:color w:val="6C6D70"/>
          <w:spacing w:val="-9"/>
          <w:sz w:val="20"/>
          <w:szCs w:val="20"/>
        </w:rPr>
        <w:t xml:space="preserve"> </w:t>
      </w:r>
      <w:r w:rsidRPr="006D2B9D">
        <w:rPr>
          <w:color w:val="6C6D70"/>
          <w:sz w:val="20"/>
          <w:szCs w:val="20"/>
        </w:rPr>
        <w:t>conferences</w:t>
      </w:r>
    </w:p>
    <w:p w14:paraId="478C0F72" w14:textId="469769B6" w:rsidR="004C674D" w:rsidRPr="004C674D" w:rsidRDefault="004C674D" w:rsidP="0030791E">
      <w:pPr>
        <w:pStyle w:val="Heading1"/>
        <w:spacing w:before="120" w:line="276" w:lineRule="auto"/>
        <w:ind w:left="0" w:right="0" w:firstLine="0"/>
        <w:jc w:val="center"/>
        <w:rPr>
          <w:color w:val="F57F25"/>
        </w:rPr>
      </w:pPr>
      <w:r w:rsidRPr="004C674D">
        <w:rPr>
          <w:color w:val="F57F25"/>
        </w:rPr>
        <w:t>Submit your abstract by November 15, 2021</w:t>
      </w:r>
    </w:p>
    <w:p w14:paraId="6339646D" w14:textId="2F29270D" w:rsidR="004C674D" w:rsidRPr="004C674D" w:rsidRDefault="001C59F7" w:rsidP="004C674D">
      <w:pPr>
        <w:pStyle w:val="Heading1"/>
        <w:spacing w:before="0" w:line="276" w:lineRule="auto"/>
        <w:ind w:left="0" w:right="0" w:firstLine="0"/>
        <w:jc w:val="center"/>
      </w:pPr>
      <w:hyperlink r:id="rId13" w:history="1">
        <w:r w:rsidR="004C674D" w:rsidRPr="004C674D">
          <w:rPr>
            <w:rStyle w:val="Hyperlink"/>
          </w:rPr>
          <w:t>info@opticsvalleyaz.org</w:t>
        </w:r>
      </w:hyperlink>
    </w:p>
    <w:bookmarkEnd w:id="0"/>
    <w:bookmarkEnd w:id="1"/>
    <w:sectPr w:rsidR="004C674D" w:rsidRPr="004C674D" w:rsidSect="009E79EE">
      <w:footerReference w:type="default" r:id="rId14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0D7C8" w14:textId="77777777" w:rsidR="004C674D" w:rsidRDefault="004C674D" w:rsidP="004C674D">
      <w:r>
        <w:separator/>
      </w:r>
    </w:p>
  </w:endnote>
  <w:endnote w:type="continuationSeparator" w:id="0">
    <w:p w14:paraId="18DA148B" w14:textId="77777777" w:rsidR="004C674D" w:rsidRDefault="004C674D" w:rsidP="004C6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4B99" w14:textId="5A5DDCFA" w:rsidR="009E79EE" w:rsidRDefault="009E79EE">
    <w:pPr>
      <w:pStyle w:val="Footer"/>
    </w:pPr>
    <w:r>
      <w:rPr>
        <w:noProof/>
      </w:rPr>
      <w:drawing>
        <wp:inline distT="0" distB="0" distL="0" distR="0" wp14:anchorId="5DF35B14" wp14:editId="5C930375">
          <wp:extent cx="6858000" cy="330200"/>
          <wp:effectExtent l="0" t="0" r="0" b="0"/>
          <wp:docPr id="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E52BF" w14:textId="77777777" w:rsidR="004C674D" w:rsidRDefault="004C674D" w:rsidP="004C674D">
      <w:r>
        <w:separator/>
      </w:r>
    </w:p>
  </w:footnote>
  <w:footnote w:type="continuationSeparator" w:id="0">
    <w:p w14:paraId="0C0C2235" w14:textId="77777777" w:rsidR="004C674D" w:rsidRDefault="004C674D" w:rsidP="004C6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F755A"/>
    <w:multiLevelType w:val="hybridMultilevel"/>
    <w:tmpl w:val="837C8E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D0653B"/>
    <w:multiLevelType w:val="hybridMultilevel"/>
    <w:tmpl w:val="B23422D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37451A48"/>
    <w:multiLevelType w:val="hybridMultilevel"/>
    <w:tmpl w:val="E91EB6C6"/>
    <w:lvl w:ilvl="0" w:tplc="6B341090">
      <w:numFmt w:val="bullet"/>
      <w:lvlText w:val="o"/>
      <w:lvlJc w:val="left"/>
      <w:pPr>
        <w:ind w:left="660" w:hanging="452"/>
      </w:pPr>
      <w:rPr>
        <w:rFonts w:ascii="Courier New" w:eastAsia="Courier New" w:hAnsi="Courier New" w:cs="Courier New" w:hint="default"/>
        <w:w w:val="99"/>
        <w:sz w:val="18"/>
        <w:szCs w:val="18"/>
      </w:rPr>
    </w:lvl>
    <w:lvl w:ilvl="1" w:tplc="D90A1610">
      <w:numFmt w:val="bullet"/>
      <w:lvlText w:val="•"/>
      <w:lvlJc w:val="left"/>
      <w:pPr>
        <w:ind w:left="1683" w:hanging="452"/>
      </w:pPr>
      <w:rPr>
        <w:rFonts w:hint="default"/>
      </w:rPr>
    </w:lvl>
    <w:lvl w:ilvl="2" w:tplc="A56EE29A">
      <w:numFmt w:val="bullet"/>
      <w:lvlText w:val="•"/>
      <w:lvlJc w:val="left"/>
      <w:pPr>
        <w:ind w:left="2709" w:hanging="452"/>
      </w:pPr>
      <w:rPr>
        <w:rFonts w:hint="default"/>
      </w:rPr>
    </w:lvl>
    <w:lvl w:ilvl="3" w:tplc="B5DAE5A0">
      <w:numFmt w:val="bullet"/>
      <w:lvlText w:val="•"/>
      <w:lvlJc w:val="left"/>
      <w:pPr>
        <w:ind w:left="3735" w:hanging="452"/>
      </w:pPr>
      <w:rPr>
        <w:rFonts w:hint="default"/>
      </w:rPr>
    </w:lvl>
    <w:lvl w:ilvl="4" w:tplc="AA38D6A8">
      <w:numFmt w:val="bullet"/>
      <w:lvlText w:val="•"/>
      <w:lvlJc w:val="left"/>
      <w:pPr>
        <w:ind w:left="4761" w:hanging="452"/>
      </w:pPr>
      <w:rPr>
        <w:rFonts w:hint="default"/>
      </w:rPr>
    </w:lvl>
    <w:lvl w:ilvl="5" w:tplc="A87C124E">
      <w:numFmt w:val="bullet"/>
      <w:lvlText w:val="•"/>
      <w:lvlJc w:val="left"/>
      <w:pPr>
        <w:ind w:left="5787" w:hanging="452"/>
      </w:pPr>
      <w:rPr>
        <w:rFonts w:hint="default"/>
      </w:rPr>
    </w:lvl>
    <w:lvl w:ilvl="6" w:tplc="B93844C6">
      <w:numFmt w:val="bullet"/>
      <w:lvlText w:val="•"/>
      <w:lvlJc w:val="left"/>
      <w:pPr>
        <w:ind w:left="6813" w:hanging="452"/>
      </w:pPr>
      <w:rPr>
        <w:rFonts w:hint="default"/>
      </w:rPr>
    </w:lvl>
    <w:lvl w:ilvl="7" w:tplc="CDBA0A5C">
      <w:numFmt w:val="bullet"/>
      <w:lvlText w:val="•"/>
      <w:lvlJc w:val="left"/>
      <w:pPr>
        <w:ind w:left="7839" w:hanging="452"/>
      </w:pPr>
      <w:rPr>
        <w:rFonts w:hint="default"/>
      </w:rPr>
    </w:lvl>
    <w:lvl w:ilvl="8" w:tplc="A8069806">
      <w:numFmt w:val="bullet"/>
      <w:lvlText w:val="•"/>
      <w:lvlJc w:val="left"/>
      <w:pPr>
        <w:ind w:left="8865" w:hanging="452"/>
      </w:pPr>
      <w:rPr>
        <w:rFonts w:hint="default"/>
      </w:rPr>
    </w:lvl>
  </w:abstractNum>
  <w:abstractNum w:abstractNumId="3" w15:restartNumberingAfterBreak="0">
    <w:nsid w:val="43374E70"/>
    <w:multiLevelType w:val="hybridMultilevel"/>
    <w:tmpl w:val="BB08990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4D1B5190"/>
    <w:multiLevelType w:val="hybridMultilevel"/>
    <w:tmpl w:val="A134F6AC"/>
    <w:lvl w:ilvl="0" w:tplc="B3C871B8">
      <w:numFmt w:val="bullet"/>
      <w:lvlText w:val=""/>
      <w:lvlJc w:val="left"/>
      <w:pPr>
        <w:ind w:left="1877" w:hanging="533"/>
      </w:pPr>
      <w:rPr>
        <w:rFonts w:hint="default"/>
        <w:w w:val="99"/>
      </w:rPr>
    </w:lvl>
    <w:lvl w:ilvl="1" w:tplc="3BA6B06E">
      <w:start w:val="1"/>
      <w:numFmt w:val="decimal"/>
      <w:lvlText w:val="%2."/>
      <w:lvlJc w:val="left"/>
      <w:pPr>
        <w:ind w:left="2417" w:hanging="540"/>
        <w:jc w:val="left"/>
      </w:pPr>
      <w:rPr>
        <w:rFonts w:ascii="Tahoma" w:eastAsia="Tahoma" w:hAnsi="Tahoma" w:cs="Tahoma" w:hint="default"/>
        <w:color w:val="6D6E70"/>
        <w:w w:val="99"/>
        <w:sz w:val="18"/>
        <w:szCs w:val="18"/>
      </w:rPr>
    </w:lvl>
    <w:lvl w:ilvl="2" w:tplc="16204846">
      <w:numFmt w:val="bullet"/>
      <w:lvlText w:val="•"/>
      <w:lvlJc w:val="left"/>
      <w:pPr>
        <w:ind w:left="2629" w:hanging="540"/>
      </w:pPr>
      <w:rPr>
        <w:rFonts w:hint="default"/>
      </w:rPr>
    </w:lvl>
    <w:lvl w:ilvl="3" w:tplc="39141D74">
      <w:numFmt w:val="bullet"/>
      <w:lvlText w:val="•"/>
      <w:lvlJc w:val="left"/>
      <w:pPr>
        <w:ind w:left="2833" w:hanging="540"/>
      </w:pPr>
      <w:rPr>
        <w:rFonts w:hint="default"/>
      </w:rPr>
    </w:lvl>
    <w:lvl w:ilvl="4" w:tplc="5C5EDE8E">
      <w:numFmt w:val="bullet"/>
      <w:lvlText w:val="•"/>
      <w:lvlJc w:val="left"/>
      <w:pPr>
        <w:ind w:left="3037" w:hanging="540"/>
      </w:pPr>
      <w:rPr>
        <w:rFonts w:hint="default"/>
      </w:rPr>
    </w:lvl>
    <w:lvl w:ilvl="5" w:tplc="9A1A3EF4">
      <w:numFmt w:val="bullet"/>
      <w:lvlText w:val="•"/>
      <w:lvlJc w:val="left"/>
      <w:pPr>
        <w:ind w:left="3241" w:hanging="540"/>
      </w:pPr>
      <w:rPr>
        <w:rFonts w:hint="default"/>
      </w:rPr>
    </w:lvl>
    <w:lvl w:ilvl="6" w:tplc="70722AB8">
      <w:numFmt w:val="bullet"/>
      <w:lvlText w:val="•"/>
      <w:lvlJc w:val="left"/>
      <w:pPr>
        <w:ind w:left="3445" w:hanging="540"/>
      </w:pPr>
      <w:rPr>
        <w:rFonts w:hint="default"/>
      </w:rPr>
    </w:lvl>
    <w:lvl w:ilvl="7" w:tplc="27E6EBAA">
      <w:numFmt w:val="bullet"/>
      <w:lvlText w:val="•"/>
      <w:lvlJc w:val="left"/>
      <w:pPr>
        <w:ind w:left="3649" w:hanging="540"/>
      </w:pPr>
      <w:rPr>
        <w:rFonts w:hint="default"/>
      </w:rPr>
    </w:lvl>
    <w:lvl w:ilvl="8" w:tplc="5D3AFD22">
      <w:numFmt w:val="bullet"/>
      <w:lvlText w:val="•"/>
      <w:lvlJc w:val="left"/>
      <w:pPr>
        <w:ind w:left="3854" w:hanging="540"/>
      </w:pPr>
      <w:rPr>
        <w:rFonts w:hint="default"/>
      </w:rPr>
    </w:lvl>
  </w:abstractNum>
  <w:abstractNum w:abstractNumId="5" w15:restartNumberingAfterBreak="0">
    <w:nsid w:val="51851135"/>
    <w:multiLevelType w:val="hybridMultilevel"/>
    <w:tmpl w:val="A140BB8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644736AF"/>
    <w:multiLevelType w:val="hybridMultilevel"/>
    <w:tmpl w:val="4B625694"/>
    <w:lvl w:ilvl="0" w:tplc="129689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9110A"/>
    <w:multiLevelType w:val="hybridMultilevel"/>
    <w:tmpl w:val="9AF645C6"/>
    <w:lvl w:ilvl="0" w:tplc="0409000F">
      <w:start w:val="1"/>
      <w:numFmt w:val="decimal"/>
      <w:lvlText w:val="%1."/>
      <w:lvlJc w:val="left"/>
      <w:pPr>
        <w:ind w:left="9360" w:hanging="360"/>
      </w:pPr>
    </w:lvl>
    <w:lvl w:ilvl="1" w:tplc="04090019" w:tentative="1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email"/>
    <w:dataType w:val="textFile"/>
    <w:activeRecord w:val="-1"/>
  </w:mailMerge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B01"/>
    <w:rsid w:val="00070FA6"/>
    <w:rsid w:val="0009276F"/>
    <w:rsid w:val="00094765"/>
    <w:rsid w:val="000C45C2"/>
    <w:rsid w:val="000D0952"/>
    <w:rsid w:val="0010481C"/>
    <w:rsid w:val="001C59F7"/>
    <w:rsid w:val="0030791E"/>
    <w:rsid w:val="003A2E06"/>
    <w:rsid w:val="003C7F49"/>
    <w:rsid w:val="003F4153"/>
    <w:rsid w:val="00406273"/>
    <w:rsid w:val="004832FE"/>
    <w:rsid w:val="004C674D"/>
    <w:rsid w:val="00556A9A"/>
    <w:rsid w:val="005A19AE"/>
    <w:rsid w:val="005C1F78"/>
    <w:rsid w:val="006A1993"/>
    <w:rsid w:val="006D2B9D"/>
    <w:rsid w:val="008424E5"/>
    <w:rsid w:val="008455D2"/>
    <w:rsid w:val="008A4D00"/>
    <w:rsid w:val="008F111A"/>
    <w:rsid w:val="00923EF8"/>
    <w:rsid w:val="009A1539"/>
    <w:rsid w:val="009C12AF"/>
    <w:rsid w:val="009E79EE"/>
    <w:rsid w:val="00A16B01"/>
    <w:rsid w:val="00A22527"/>
    <w:rsid w:val="00A35131"/>
    <w:rsid w:val="00A369E7"/>
    <w:rsid w:val="00A72088"/>
    <w:rsid w:val="00B509BB"/>
    <w:rsid w:val="00B75E12"/>
    <w:rsid w:val="00C45777"/>
    <w:rsid w:val="00ED4F1A"/>
    <w:rsid w:val="00F2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9E1FAB4"/>
  <w15:chartTrackingRefBased/>
  <w15:docId w15:val="{74B1B083-46E9-45C7-9403-6FDCFDF7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B01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16B01"/>
    <w:pPr>
      <w:widowControl w:val="0"/>
      <w:autoSpaceDE w:val="0"/>
      <w:autoSpaceDN w:val="0"/>
      <w:spacing w:before="1"/>
      <w:ind w:left="1147" w:right="1127" w:hanging="1332"/>
      <w:outlineLvl w:val="0"/>
    </w:pPr>
    <w:rPr>
      <w:rFonts w:ascii="Tahoma" w:eastAsia="Tahoma" w:hAnsi="Tahoma" w:cs="Tahoma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A16B01"/>
    <w:pPr>
      <w:widowControl w:val="0"/>
      <w:autoSpaceDE w:val="0"/>
      <w:autoSpaceDN w:val="0"/>
      <w:ind w:left="251"/>
      <w:outlineLvl w:val="1"/>
    </w:pPr>
    <w:rPr>
      <w:rFonts w:ascii="Tahoma" w:eastAsia="Tahoma" w:hAnsi="Tahoma" w:cs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16B0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6B01"/>
    <w:rPr>
      <w:rFonts w:ascii="Tahoma" w:eastAsia="Tahoma" w:hAnsi="Tahoma" w:cs="Tahom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6B01"/>
    <w:rPr>
      <w:rFonts w:ascii="Tahoma" w:eastAsia="Tahoma" w:hAnsi="Tahoma" w:cs="Tahoma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16B01"/>
    <w:pPr>
      <w:widowControl w:val="0"/>
      <w:autoSpaceDE w:val="0"/>
      <w:autoSpaceDN w:val="0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16B01"/>
    <w:rPr>
      <w:rFonts w:ascii="Tahoma" w:eastAsia="Tahoma" w:hAnsi="Tahoma" w:cs="Tahoma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A16B01"/>
    <w:pPr>
      <w:widowControl w:val="0"/>
      <w:autoSpaceDE w:val="0"/>
      <w:autoSpaceDN w:val="0"/>
      <w:spacing w:before="101"/>
      <w:ind w:left="1145" w:right="1127"/>
      <w:jc w:val="center"/>
    </w:pPr>
    <w:rPr>
      <w:rFonts w:ascii="Tahoma" w:eastAsia="Tahoma" w:hAnsi="Tahoma" w:cs="Tahoma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16B01"/>
    <w:rPr>
      <w:rFonts w:ascii="Tahoma" w:eastAsia="Tahoma" w:hAnsi="Tahoma" w:cs="Tahoma"/>
      <w:sz w:val="64"/>
      <w:szCs w:val="64"/>
    </w:rPr>
  </w:style>
  <w:style w:type="paragraph" w:styleId="ListParagraph">
    <w:name w:val="List Paragraph"/>
    <w:basedOn w:val="Normal"/>
    <w:uiPriority w:val="1"/>
    <w:qFormat/>
    <w:rsid w:val="00A16B01"/>
    <w:pPr>
      <w:widowControl w:val="0"/>
      <w:autoSpaceDE w:val="0"/>
      <w:autoSpaceDN w:val="0"/>
      <w:spacing w:before="29"/>
      <w:ind w:left="792" w:hanging="541"/>
    </w:pPr>
    <w:rPr>
      <w:rFonts w:ascii="Tahoma" w:eastAsia="Tahoma" w:hAnsi="Tahoma" w:cs="Tahoma"/>
    </w:rPr>
  </w:style>
  <w:style w:type="paragraph" w:customStyle="1" w:styleId="Default">
    <w:name w:val="Default"/>
    <w:rsid w:val="00C4577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C6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74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C6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74D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36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9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9E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9E7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0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ztechcouncil.org/event/arizona-photonics-days-2020/" TargetMode="External"/><Relationship Id="rId13" Type="http://schemas.openxmlformats.org/officeDocument/2006/relationships/hyperlink" Target="mailto:info@opticsvalleyaz.org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ztechcouncil.org/event/arizona-photonics-days-2020/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%20info@opticsvalleyaz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ztechcouncil.org/event/apd-2022/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aztechcouncil.org/event/arizona-photonics-days-2020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8E0C17429124391AC841FDC7B6972" ma:contentTypeVersion="15" ma:contentTypeDescription="Create a new document." ma:contentTypeScope="" ma:versionID="e771eb82fe3823701cfd778a6d263f07">
  <xsd:schema xmlns:xsd="http://www.w3.org/2001/XMLSchema" xmlns:xs="http://www.w3.org/2001/XMLSchema" xmlns:p="http://schemas.microsoft.com/office/2006/metadata/properties" xmlns:ns2="5d024944-dcd8-4a3b-a911-9fdfe5fe0fe8" xmlns:ns3="49fd4689-d401-4b57-bbcb-3d14943dedb9" targetNamespace="http://schemas.microsoft.com/office/2006/metadata/properties" ma:root="true" ma:fieldsID="d304342704baea9f9e58aa1936089398" ns2:_="" ns3:_="">
    <xsd:import namespace="5d024944-dcd8-4a3b-a911-9fdfe5fe0fe8"/>
    <xsd:import namespace="49fd4689-d401-4b57-bbcb-3d14943de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4944-dcd8-4a3b-a911-9fdfe5fe0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Notes" ma:index="21" nillable="true" ma:displayName="Notes" ma:default="text " ma:format="Dropdown" ma:internalName="Note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4689-d401-4b57-bbcb-3d14943ded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d024944-dcd8-4a3b-a911-9fdfe5fe0fe8" xsi:nil="true"/>
    <Notes xmlns="5d024944-dcd8-4a3b-a911-9fdfe5fe0fe8">text </Notes>
  </documentManagement>
</p:properties>
</file>

<file path=customXml/itemProps1.xml><?xml version="1.0" encoding="utf-8"?>
<ds:datastoreItem xmlns:ds="http://schemas.openxmlformats.org/officeDocument/2006/customXml" ds:itemID="{C1263929-F969-492B-BA30-FBB66C434C9E}"/>
</file>

<file path=customXml/itemProps2.xml><?xml version="1.0" encoding="utf-8"?>
<ds:datastoreItem xmlns:ds="http://schemas.openxmlformats.org/officeDocument/2006/customXml" ds:itemID="{2F1F3D9E-DBE1-43C8-9B5E-C4141ECBFEF5}"/>
</file>

<file path=customXml/itemProps3.xml><?xml version="1.0" encoding="utf-8"?>
<ds:datastoreItem xmlns:ds="http://schemas.openxmlformats.org/officeDocument/2006/customXml" ds:itemID="{3922D38A-B74F-4D7E-B04F-F09A40375D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Schumann</dc:creator>
  <cp:keywords/>
  <dc:description/>
  <cp:lastModifiedBy>Nancy Roth</cp:lastModifiedBy>
  <cp:revision>4</cp:revision>
  <dcterms:created xsi:type="dcterms:W3CDTF">2021-08-17T00:31:00Z</dcterms:created>
  <dcterms:modified xsi:type="dcterms:W3CDTF">2021-08-17T00:49:00Z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0x01010040B8E0C17429124391AC841FDC7B6972</vt:lpwstr>
  </property>
</Properties>
</file>